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D3C6" w14:textId="3086CF4B" w:rsidR="00B87425" w:rsidRPr="00B87425" w:rsidRDefault="00B87425" w:rsidP="00B87425">
      <w:pPr>
        <w:keepNext/>
        <w:keepLines/>
        <w:tabs>
          <w:tab w:val="left" w:pos="2552"/>
          <w:tab w:val="left" w:pos="5245"/>
          <w:tab w:val="left" w:pos="6521"/>
          <w:tab w:val="left" w:pos="7230"/>
          <w:tab w:val="left" w:pos="7797"/>
        </w:tabs>
        <w:spacing w:after="0"/>
        <w:ind w:left="1134" w:right="2516" w:hanging="2214"/>
        <w:jc w:val="both"/>
        <w:outlineLvl w:val="4"/>
        <w:rPr>
          <w:rFonts w:ascii="Arial" w:eastAsia="Calibri" w:hAnsi="Arial" w:cs="Arial"/>
          <w:color w:val="243F60"/>
          <w:kern w:val="0"/>
          <w:szCs w:val="20"/>
          <w:lang w:val="mk-MK"/>
          <w14:ligatures w14:val="none"/>
        </w:rPr>
      </w:pPr>
      <w:r w:rsidRPr="00B87425">
        <w:rPr>
          <w:rFonts w:ascii="Arial" w:eastAsia="Calibri" w:hAnsi="Arial" w:cs="Arial"/>
          <w:b/>
          <w:kern w:val="0"/>
          <w:lang w:val="mk-MK"/>
          <w14:ligatures w14:val="none"/>
        </w:rPr>
        <w:t xml:space="preserve">                                                     </w:t>
      </w:r>
    </w:p>
    <w:p w14:paraId="29CC46D8" w14:textId="77777777" w:rsidR="00B87425" w:rsidRPr="00B87425" w:rsidRDefault="00B87425" w:rsidP="00B87425">
      <w:pPr>
        <w:spacing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ru-RU"/>
          <w14:ligatures w14:val="none"/>
        </w:rPr>
      </w:pPr>
      <w:r w:rsidRPr="00B87425">
        <w:rPr>
          <w:rFonts w:ascii="Arial" w:eastAsia="Calibri" w:hAnsi="Arial" w:cs="Arial"/>
          <w:kern w:val="0"/>
          <w:lang w:val="mk-MK"/>
          <w14:ligatures w14:val="none"/>
        </w:rPr>
        <w:tab/>
      </w:r>
      <w:r w:rsidRPr="00B87425">
        <w:rPr>
          <w:rFonts w:ascii="Arial" w:eastAsia="Calibri" w:hAnsi="Arial" w:cs="Arial"/>
          <w:kern w:val="0"/>
          <w:sz w:val="24"/>
          <w:szCs w:val="24"/>
          <w:lang w:val="mk-MK"/>
          <w14:ligatures w14:val="none"/>
        </w:rPr>
        <w:t>Врз основа на член 146 од Деловникот на Собранието на Република Македонија и Заклучокот на Собранието на Република Северна Македонија бр. 08-3068/3 усвоен на седницата одржана на 14 јуни 2023 година, Комисијата за политички систем и односи меѓу заедниците на седницата одржана на 29 јуни 2023 година г</w:t>
      </w:r>
      <w:r w:rsidRPr="00B87425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o</w:t>
      </w:r>
      <w:r w:rsidRPr="00B87425">
        <w:rPr>
          <w:rFonts w:ascii="Arial" w:eastAsia="Calibri" w:hAnsi="Arial" w:cs="Arial"/>
          <w:kern w:val="0"/>
          <w:sz w:val="24"/>
          <w:szCs w:val="24"/>
          <w:lang w:val="mk-MK"/>
          <w14:ligatures w14:val="none"/>
        </w:rPr>
        <w:t xml:space="preserve"> усвои следни</w:t>
      </w:r>
      <w:r w:rsidRPr="00B87425">
        <w:rPr>
          <w:rFonts w:ascii="Arial" w:eastAsia="Calibri" w:hAnsi="Arial" w:cs="Arial"/>
          <w:kern w:val="0"/>
          <w:sz w:val="24"/>
          <w:szCs w:val="24"/>
          <w:lang w:val="en-US"/>
          <w14:ligatures w14:val="none"/>
        </w:rPr>
        <w:t>o</w:t>
      </w:r>
      <w:r w:rsidRPr="00B87425">
        <w:rPr>
          <w:rFonts w:ascii="Arial" w:eastAsia="Calibri" w:hAnsi="Arial" w:cs="Arial"/>
          <w:kern w:val="0"/>
          <w:sz w:val="24"/>
          <w:szCs w:val="24"/>
          <w:lang w:val="mk-MK"/>
          <w14:ligatures w14:val="none"/>
        </w:rPr>
        <w:t>в</w:t>
      </w:r>
      <w:r w:rsidRPr="00B87425">
        <w:rPr>
          <w:rFonts w:ascii="Arial" w:eastAsia="Calibri" w:hAnsi="Arial" w:cs="Arial"/>
          <w:kern w:val="0"/>
          <w:sz w:val="24"/>
          <w:szCs w:val="24"/>
          <w:lang w:val="ru-RU"/>
          <w14:ligatures w14:val="none"/>
        </w:rPr>
        <w:t xml:space="preserve"> </w:t>
      </w:r>
    </w:p>
    <w:p w14:paraId="1CC6A63C" w14:textId="77777777" w:rsidR="00B87425" w:rsidRPr="00B87425" w:rsidRDefault="00B87425" w:rsidP="00B87425">
      <w:pPr>
        <w:tabs>
          <w:tab w:val="center" w:pos="4513"/>
          <w:tab w:val="right" w:pos="9026"/>
        </w:tabs>
        <w:spacing w:before="120" w:after="120" w:line="240" w:lineRule="auto"/>
        <w:jc w:val="center"/>
        <w:rPr>
          <w:rFonts w:ascii="Arial" w:eastAsia="Calibri" w:hAnsi="Arial" w:cs="Arial"/>
          <w:b/>
          <w:color w:val="000000"/>
          <w:kern w:val="0"/>
          <w:sz w:val="24"/>
          <w:szCs w:val="24"/>
          <w:lang w:val="ru-RU"/>
          <w14:ligatures w14:val="none"/>
        </w:rPr>
      </w:pPr>
    </w:p>
    <w:p w14:paraId="0BE41681" w14:textId="77777777" w:rsidR="00B87425" w:rsidRPr="00B87425" w:rsidRDefault="00B87425" w:rsidP="00B87425">
      <w:pPr>
        <w:spacing w:before="120" w:after="120" w:line="240" w:lineRule="auto"/>
        <w:jc w:val="center"/>
        <w:rPr>
          <w:rFonts w:ascii="Arial" w:eastAsia="Calibri" w:hAnsi="Arial" w:cs="Arial"/>
          <w:b/>
          <w:color w:val="000000"/>
          <w:kern w:val="0"/>
          <w:sz w:val="24"/>
          <w:szCs w:val="24"/>
          <w:lang w:val="mk-MK"/>
          <w14:ligatures w14:val="none"/>
        </w:rPr>
      </w:pPr>
      <w:r w:rsidRPr="00B87425">
        <w:rPr>
          <w:rFonts w:ascii="Arial" w:eastAsia="Calibri" w:hAnsi="Arial" w:cs="Arial"/>
          <w:b/>
          <w:color w:val="000000"/>
          <w:kern w:val="0"/>
          <w:sz w:val="24"/>
          <w:szCs w:val="24"/>
          <w:lang w:val="mk-MK"/>
          <w14:ligatures w14:val="none"/>
        </w:rPr>
        <w:t>ЗАКЛУЧОК</w:t>
      </w:r>
    </w:p>
    <w:p w14:paraId="48400A03" w14:textId="77777777" w:rsidR="00B87425" w:rsidRPr="00B87425" w:rsidRDefault="00B87425" w:rsidP="00B87425">
      <w:pPr>
        <w:tabs>
          <w:tab w:val="center" w:pos="4513"/>
          <w:tab w:val="left" w:pos="5490"/>
          <w:tab w:val="left" w:pos="5640"/>
          <w:tab w:val="right" w:pos="9026"/>
        </w:tabs>
        <w:spacing w:before="120" w:after="12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val="mk-MK"/>
          <w14:ligatures w14:val="none"/>
        </w:rPr>
      </w:pPr>
    </w:p>
    <w:p w14:paraId="5BCCE2F0" w14:textId="77777777" w:rsidR="00B87425" w:rsidRPr="00B87425" w:rsidRDefault="00B87425" w:rsidP="00B87425">
      <w:pPr>
        <w:numPr>
          <w:ilvl w:val="0"/>
          <w:numId w:val="1"/>
        </w:numPr>
        <w:spacing w:before="120" w:after="120" w:line="240" w:lineRule="auto"/>
        <w:ind w:left="630"/>
        <w:jc w:val="both"/>
        <w:rPr>
          <w:rFonts w:ascii="Arial" w:eastAsia="Times New Roman" w:hAnsi="Arial" w:cs="Arial"/>
          <w:noProof/>
          <w:kern w:val="0"/>
          <w:sz w:val="24"/>
          <w:szCs w:val="24"/>
          <w:lang w:val="ru-RU" w:eastAsia="x-none"/>
          <w14:ligatures w14:val="none"/>
        </w:rPr>
      </w:pP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>Предлог законот за изменување и дополнување на Изборниот законик, поднесен од пратениците Павле Трајанов, Димитар Апасиев, Боби Мојсоски, Љупчо Балкоски, Панчо Минов, Моника Зајкова, Борислав Крмов и Маја Морачанин, се става на јавна дискусија.</w:t>
      </w:r>
    </w:p>
    <w:p w14:paraId="5E2B06D3" w14:textId="77777777" w:rsidR="00B87425" w:rsidRPr="00B87425" w:rsidRDefault="00B87425" w:rsidP="00B87425">
      <w:pPr>
        <w:numPr>
          <w:ilvl w:val="0"/>
          <w:numId w:val="1"/>
        </w:numPr>
        <w:spacing w:before="120" w:after="120" w:line="240" w:lineRule="auto"/>
        <w:ind w:left="630"/>
        <w:jc w:val="both"/>
        <w:rPr>
          <w:rFonts w:ascii="Arial" w:eastAsia="Times New Roman" w:hAnsi="Arial" w:cs="Arial"/>
          <w:noProof/>
          <w:kern w:val="0"/>
          <w:sz w:val="24"/>
          <w:szCs w:val="24"/>
          <w:lang w:val="ru-RU" w:eastAsia="x-none"/>
          <w14:ligatures w14:val="none"/>
        </w:rPr>
      </w:pPr>
      <w:bookmarkStart w:id="0" w:name="_Hlk138846135"/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>Предлог законот за изменување и дополнување на Изборниот законик, поднесен од пратениците Павле Трајанов, Димитар Апасиев, Боби Мојсоски, Љупчо Балкоски, Панчо Минов, Моника Зајкова, Борислав Крмов и Маја Морачанин</w:t>
      </w:r>
      <w:bookmarkEnd w:id="0"/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>, ќе се објави на веб страницата</w:t>
      </w:r>
      <w:r w:rsidRPr="00B87425">
        <w:rPr>
          <w:rFonts w:ascii="Arial" w:eastAsia="Times New Roman" w:hAnsi="Arial" w:cs="Arial"/>
          <w:noProof/>
          <w:color w:val="FF0000"/>
          <w:kern w:val="0"/>
          <w:sz w:val="24"/>
          <w:szCs w:val="24"/>
          <w:lang w:val="mk-MK" w:eastAsia="x-none"/>
          <w14:ligatures w14:val="none"/>
        </w:rPr>
        <w:t xml:space="preserve"> 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 xml:space="preserve">на Собранието на Република Северна Македонија 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en-US" w:eastAsia="x-none"/>
          <w14:ligatures w14:val="none"/>
        </w:rPr>
        <w:t>www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>.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en-US" w:eastAsia="x-none"/>
          <w14:ligatures w14:val="none"/>
        </w:rPr>
        <w:t>sobranie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ru-RU" w:eastAsia="x-none"/>
          <w14:ligatures w14:val="none"/>
        </w:rPr>
        <w:t>.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en-US" w:eastAsia="x-none"/>
          <w14:ligatures w14:val="none"/>
        </w:rPr>
        <w:t>mk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ru-RU" w:eastAsia="x-none"/>
          <w14:ligatures w14:val="none"/>
        </w:rPr>
        <w:t xml:space="preserve"> 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>во делот јавни дискусии.</w:t>
      </w:r>
    </w:p>
    <w:p w14:paraId="33B1AD3C" w14:textId="77777777" w:rsidR="00B87425" w:rsidRPr="00B87425" w:rsidRDefault="00B87425" w:rsidP="00B87425">
      <w:pPr>
        <w:numPr>
          <w:ilvl w:val="0"/>
          <w:numId w:val="1"/>
        </w:numPr>
        <w:spacing w:before="120" w:after="120" w:line="240" w:lineRule="auto"/>
        <w:ind w:left="630"/>
        <w:jc w:val="both"/>
        <w:rPr>
          <w:rFonts w:ascii="Arial" w:eastAsia="Times New Roman" w:hAnsi="Arial" w:cs="Arial"/>
          <w:noProof/>
          <w:kern w:val="0"/>
          <w:sz w:val="24"/>
          <w:szCs w:val="24"/>
          <w:lang w:val="ru-RU" w:eastAsia="x-none"/>
          <w14:ligatures w14:val="none"/>
        </w:rPr>
      </w:pP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>Се повикуваат граѓаните, јавните установи, институциите, здруженијата на граѓани, политичките партии, синдикатите и другите заинтересирани субјекти, своите мислења и предлози  по Предлог законот за изменување и дополнување на Изборниот законик, поднесен од пратениците Павле Трајанов, Димитар Апасиев, Боби Мојсоски, Љупчо Балкоски, Панчо Минов, Моника Зајкова, Борислав Крмов и Маја Морачанин, непосредно да ги упатуваат до Комисијата за политички систем и односи меѓу заедниците на Собранието на Република Северна Македонија најдоцна до  1 август 2023 година.</w:t>
      </w:r>
    </w:p>
    <w:p w14:paraId="424FB5CE" w14:textId="77777777" w:rsidR="00B87425" w:rsidRPr="00B87425" w:rsidRDefault="00B87425" w:rsidP="00B87425">
      <w:pPr>
        <w:numPr>
          <w:ilvl w:val="0"/>
          <w:numId w:val="1"/>
        </w:numPr>
        <w:spacing w:before="120" w:after="120" w:line="240" w:lineRule="auto"/>
        <w:ind w:left="630"/>
        <w:jc w:val="both"/>
        <w:rPr>
          <w:rFonts w:ascii="Arial" w:eastAsia="Times New Roman" w:hAnsi="Arial" w:cs="Arial"/>
          <w:noProof/>
          <w:kern w:val="0"/>
          <w:sz w:val="24"/>
          <w:szCs w:val="24"/>
          <w:lang w:val="ru-RU" w:eastAsia="x-none"/>
          <w14:ligatures w14:val="none"/>
        </w:rPr>
      </w:pP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>Комисијата за политички систем и односи меѓу заедниците на Собранието на Република Северна Македонија, ја следи јавната дискусија, ги собира и средува изнесените мислења  и предлози</w:t>
      </w:r>
      <w:r w:rsidRPr="00B87425">
        <w:rPr>
          <w:rFonts w:ascii="Arial" w:eastAsia="Times New Roman" w:hAnsi="Arial" w:cs="Arial"/>
          <w:noProof/>
          <w:kern w:val="0"/>
          <w:sz w:val="28"/>
          <w:szCs w:val="28"/>
          <w:lang w:val="mk-MK" w:eastAsia="x-none"/>
          <w14:ligatures w14:val="none"/>
        </w:rPr>
        <w:t xml:space="preserve">, 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>подготвува извештај за резултатите од јавната дискусија и заедно со Предлогот на законот за второто читање</w:t>
      </w:r>
      <w:r w:rsidRPr="00B87425">
        <w:rPr>
          <w:rFonts w:ascii="Arial" w:eastAsia="Times New Roman" w:hAnsi="Arial" w:cs="Arial"/>
          <w:noProof/>
          <w:color w:val="FF0000"/>
          <w:kern w:val="0"/>
          <w:sz w:val="24"/>
          <w:szCs w:val="24"/>
          <w:lang w:val="mk-MK" w:eastAsia="x-none"/>
          <w14:ligatures w14:val="none"/>
        </w:rPr>
        <w:t xml:space="preserve"> 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>ги доставува до Собранието.</w:t>
      </w:r>
    </w:p>
    <w:p w14:paraId="06FE85F8" w14:textId="77777777" w:rsidR="00B87425" w:rsidRPr="00B87425" w:rsidRDefault="00B87425" w:rsidP="00B87425">
      <w:pPr>
        <w:numPr>
          <w:ilvl w:val="0"/>
          <w:numId w:val="1"/>
        </w:numPr>
        <w:spacing w:before="120" w:after="120" w:line="240" w:lineRule="auto"/>
        <w:ind w:left="630"/>
        <w:jc w:val="both"/>
        <w:rPr>
          <w:rFonts w:ascii="Arial" w:eastAsia="Times New Roman" w:hAnsi="Arial" w:cs="Arial"/>
          <w:noProof/>
          <w:kern w:val="0"/>
          <w:sz w:val="24"/>
          <w:szCs w:val="24"/>
          <w:lang w:val="ru-RU" w:eastAsia="x-none"/>
          <w14:ligatures w14:val="none"/>
        </w:rPr>
      </w:pP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>Овој Заклучок ќе се објави во весниците „Слободен печат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ru-RU" w:eastAsia="x-none"/>
          <w14:ligatures w14:val="none"/>
        </w:rPr>
        <w:t>”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>, „Нова Македонија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ru-RU" w:eastAsia="x-none"/>
          <w14:ligatures w14:val="none"/>
        </w:rPr>
        <w:t>”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mk-MK" w:eastAsia="x-none"/>
          <w14:ligatures w14:val="none"/>
        </w:rPr>
        <w:t xml:space="preserve"> и „Коха</w:t>
      </w:r>
      <w:r w:rsidRPr="00B87425">
        <w:rPr>
          <w:rFonts w:ascii="Arial" w:eastAsia="Times New Roman" w:hAnsi="Arial" w:cs="Arial"/>
          <w:noProof/>
          <w:kern w:val="0"/>
          <w:sz w:val="24"/>
          <w:szCs w:val="24"/>
          <w:lang w:val="ru-RU" w:eastAsia="x-none"/>
          <w14:ligatures w14:val="none"/>
        </w:rPr>
        <w:t>”.</w:t>
      </w:r>
    </w:p>
    <w:p w14:paraId="01A5A4C7" w14:textId="77777777" w:rsidR="00B87425" w:rsidRPr="00B87425" w:rsidRDefault="00B87425" w:rsidP="00B87425">
      <w:pPr>
        <w:tabs>
          <w:tab w:val="left" w:pos="5490"/>
        </w:tabs>
        <w:spacing w:line="240" w:lineRule="auto"/>
        <w:jc w:val="both"/>
        <w:rPr>
          <w:rFonts w:ascii="Arial" w:eastAsia="Calibri" w:hAnsi="Arial" w:cs="Arial"/>
          <w:kern w:val="0"/>
          <w:lang w:val="mk-MK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2068"/>
        <w:gridCol w:w="4094"/>
      </w:tblGrid>
      <w:tr w:rsidR="00B87425" w:rsidRPr="00B87425" w14:paraId="049D73A1" w14:textId="77777777" w:rsidTr="003656BB">
        <w:tc>
          <w:tcPr>
            <w:tcW w:w="3080" w:type="dxa"/>
          </w:tcPr>
          <w:p w14:paraId="4AAF254F" w14:textId="77777777" w:rsidR="00B87425" w:rsidRPr="00B87425" w:rsidRDefault="00B87425" w:rsidP="00B87425">
            <w:pPr>
              <w:tabs>
                <w:tab w:val="left" w:pos="5490"/>
              </w:tabs>
              <w:spacing w:line="240" w:lineRule="auto"/>
              <w:jc w:val="both"/>
              <w:rPr>
                <w:rFonts w:ascii="Arial" w:eastAsia="Calibri" w:hAnsi="Arial" w:cs="Arial"/>
                <w:kern w:val="0"/>
                <w:szCs w:val="20"/>
                <w:lang w:val="mk-MK"/>
                <w14:ligatures w14:val="none"/>
              </w:rPr>
            </w:pPr>
            <w:bookmarkStart w:id="1" w:name="_Hlk138938346"/>
            <w:bookmarkStart w:id="2" w:name="_Hlk138938483"/>
          </w:p>
        </w:tc>
        <w:tc>
          <w:tcPr>
            <w:tcW w:w="2068" w:type="dxa"/>
          </w:tcPr>
          <w:p w14:paraId="3C371853" w14:textId="77777777" w:rsidR="00B87425" w:rsidRPr="00B87425" w:rsidRDefault="00B87425" w:rsidP="00B87425">
            <w:pPr>
              <w:tabs>
                <w:tab w:val="left" w:pos="5490"/>
              </w:tabs>
              <w:spacing w:line="240" w:lineRule="auto"/>
              <w:jc w:val="both"/>
              <w:rPr>
                <w:rFonts w:ascii="Arial" w:eastAsia="Calibri" w:hAnsi="Arial" w:cs="Arial"/>
                <w:kern w:val="0"/>
                <w:szCs w:val="20"/>
                <w:lang w:val="mk-MK"/>
                <w14:ligatures w14:val="none"/>
              </w:rPr>
            </w:pPr>
          </w:p>
        </w:tc>
        <w:tc>
          <w:tcPr>
            <w:tcW w:w="4094" w:type="dxa"/>
          </w:tcPr>
          <w:p w14:paraId="28ACF82D" w14:textId="77777777" w:rsidR="00B87425" w:rsidRPr="00B87425" w:rsidRDefault="00B87425" w:rsidP="00B87425">
            <w:pPr>
              <w:tabs>
                <w:tab w:val="left" w:pos="5490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kern w:val="0"/>
                <w:szCs w:val="20"/>
                <w:lang w:val="ru-RU"/>
                <w14:ligatures w14:val="none"/>
              </w:rPr>
            </w:pPr>
            <w:bookmarkStart w:id="3" w:name="_Hlk138938357"/>
            <w:r w:rsidRPr="00B87425">
              <w:rPr>
                <w:rFonts w:ascii="Arial" w:eastAsia="Calibri" w:hAnsi="Arial" w:cs="Arial"/>
                <w:b/>
                <w:kern w:val="0"/>
                <w:szCs w:val="20"/>
                <w:lang w:val="mk-MK"/>
                <w14:ligatures w14:val="none"/>
              </w:rPr>
              <w:t>ПРЕТСЕДАТЕЛКА НА КОМИСИЈАТА ЗА ПОЛИТИЧКИ СИСТЕМ И ОДНОСИ МЕЃУ ЗАЕДНИЦИТЕ,</w:t>
            </w:r>
          </w:p>
          <w:p w14:paraId="0EB9AFE4" w14:textId="77777777" w:rsidR="00B87425" w:rsidRPr="00B87425" w:rsidRDefault="00B87425" w:rsidP="00B87425">
            <w:pPr>
              <w:tabs>
                <w:tab w:val="left" w:pos="5490"/>
              </w:tabs>
              <w:spacing w:line="240" w:lineRule="auto"/>
              <w:jc w:val="center"/>
              <w:rPr>
                <w:rFonts w:ascii="Arial" w:eastAsia="Calibri" w:hAnsi="Arial" w:cs="Arial"/>
                <w:kern w:val="0"/>
                <w:szCs w:val="20"/>
                <w:lang w:val="mk-MK"/>
                <w14:ligatures w14:val="none"/>
              </w:rPr>
            </w:pPr>
            <w:r w:rsidRPr="00B87425">
              <w:rPr>
                <w:rFonts w:ascii="Arial" w:eastAsia="Calibri" w:hAnsi="Arial" w:cs="Arial"/>
                <w:b/>
                <w:kern w:val="0"/>
                <w:szCs w:val="20"/>
                <w:lang w:val="mk-MK"/>
                <w14:ligatures w14:val="none"/>
              </w:rPr>
              <w:t>Соња Мираковска</w:t>
            </w:r>
            <w:bookmarkEnd w:id="3"/>
          </w:p>
        </w:tc>
      </w:tr>
      <w:bookmarkEnd w:id="1"/>
    </w:tbl>
    <w:p w14:paraId="00C2AC60" w14:textId="77777777" w:rsidR="00B87425" w:rsidRDefault="00B87425" w:rsidP="00342D46">
      <w:pPr>
        <w:pStyle w:val="Footer"/>
        <w:tabs>
          <w:tab w:val="left" w:pos="5640"/>
        </w:tabs>
        <w:spacing w:before="120" w:after="120"/>
        <w:jc w:val="center"/>
        <w:rPr>
          <w:rFonts w:ascii="Arial" w:hAnsi="Arial"/>
          <w:b/>
          <w:color w:val="000000" w:themeColor="text1"/>
        </w:rPr>
      </w:pPr>
    </w:p>
    <w:bookmarkEnd w:id="2"/>
    <w:p w14:paraId="1E01E445" w14:textId="77777777" w:rsidR="00B87425" w:rsidRDefault="00B87425" w:rsidP="00342D46">
      <w:pPr>
        <w:pStyle w:val="Footer"/>
        <w:tabs>
          <w:tab w:val="left" w:pos="5640"/>
        </w:tabs>
        <w:spacing w:before="120" w:after="120"/>
        <w:jc w:val="center"/>
        <w:rPr>
          <w:rFonts w:ascii="Arial" w:hAnsi="Arial"/>
          <w:b/>
          <w:color w:val="000000" w:themeColor="text1"/>
        </w:rPr>
      </w:pPr>
    </w:p>
    <w:p w14:paraId="5BBB175C" w14:textId="13E1FEF2" w:rsidR="00B87425" w:rsidRPr="00B87425" w:rsidRDefault="00B87425" w:rsidP="00B87425">
      <w:pPr>
        <w:pStyle w:val="Footer"/>
        <w:tabs>
          <w:tab w:val="left" w:pos="5640"/>
        </w:tabs>
        <w:spacing w:before="120" w:after="120"/>
        <w:ind w:firstLine="720"/>
        <w:jc w:val="both"/>
        <w:rPr>
          <w:rFonts w:ascii="Arial" w:hAnsi="Arial"/>
          <w:bCs/>
          <w:color w:val="000000" w:themeColor="text1"/>
        </w:rPr>
      </w:pPr>
      <w:r w:rsidRPr="00B87425">
        <w:rPr>
          <w:rFonts w:ascii="Arial" w:hAnsi="Arial"/>
          <w:bCs/>
          <w:color w:val="000000" w:themeColor="text1"/>
        </w:rPr>
        <w:t>Në bazë të nenit 146 të Rregullores së Kuvendit të Republikës së Maqedonisë dhe Konkluzionit të Kuvendit të Republikës së Maqedonisë së Veriut nr. 08-3068/3 të miratuar në seancën e mbajtur më 14 qershor 2023, Komisioni për Sistem Politik dhe Marrëdhënie Ndërmjet Bashkësive në mbledhjen e mbajtur më 29 qershor 2023, e miratoi këtë</w:t>
      </w:r>
    </w:p>
    <w:p w14:paraId="3BB21211" w14:textId="77777777" w:rsidR="00B87425" w:rsidRPr="00B87425" w:rsidRDefault="00B87425" w:rsidP="00342D46">
      <w:pPr>
        <w:pStyle w:val="Footer"/>
        <w:tabs>
          <w:tab w:val="left" w:pos="5640"/>
        </w:tabs>
        <w:spacing w:before="120" w:after="120"/>
        <w:jc w:val="center"/>
        <w:rPr>
          <w:rFonts w:ascii="Arial" w:hAnsi="Arial"/>
          <w:bCs/>
          <w:color w:val="000000" w:themeColor="text1"/>
        </w:rPr>
      </w:pPr>
    </w:p>
    <w:p w14:paraId="29829378" w14:textId="337C1EB0" w:rsidR="00342D46" w:rsidRPr="00B87425" w:rsidRDefault="00342D46" w:rsidP="00342D46">
      <w:pPr>
        <w:pStyle w:val="Footer"/>
        <w:tabs>
          <w:tab w:val="left" w:pos="5640"/>
        </w:tabs>
        <w:spacing w:before="120" w:after="120"/>
        <w:jc w:val="center"/>
        <w:rPr>
          <w:rFonts w:ascii="Arial" w:hAnsi="Arial" w:cs="Arial"/>
          <w:b/>
          <w:color w:val="000000" w:themeColor="text1"/>
        </w:rPr>
      </w:pPr>
      <w:r w:rsidRPr="00B87425">
        <w:rPr>
          <w:rFonts w:ascii="Arial" w:hAnsi="Arial"/>
          <w:b/>
          <w:color w:val="000000" w:themeColor="text1"/>
        </w:rPr>
        <w:t>KONKLUZION</w:t>
      </w:r>
    </w:p>
    <w:p w14:paraId="1160383D" w14:textId="77777777" w:rsidR="00342D46" w:rsidRPr="00B87425" w:rsidRDefault="00342D46" w:rsidP="00342D46">
      <w:pPr>
        <w:pStyle w:val="Footer"/>
        <w:tabs>
          <w:tab w:val="left" w:pos="5640"/>
        </w:tabs>
        <w:spacing w:before="120" w:after="120"/>
        <w:jc w:val="center"/>
        <w:rPr>
          <w:rFonts w:ascii="Arial" w:hAnsi="Arial" w:cs="Arial"/>
          <w:bCs/>
          <w:color w:val="000000" w:themeColor="text1"/>
          <w:lang w:val="mk-MK"/>
        </w:rPr>
      </w:pPr>
    </w:p>
    <w:p w14:paraId="335A473D" w14:textId="4633ADA9" w:rsidR="00342D46" w:rsidRPr="00B87425" w:rsidRDefault="00342D46" w:rsidP="00B87425">
      <w:pPr>
        <w:pStyle w:val="Footer0"/>
        <w:numPr>
          <w:ilvl w:val="0"/>
          <w:numId w:val="3"/>
        </w:numPr>
        <w:tabs>
          <w:tab w:val="left" w:pos="5640"/>
        </w:tabs>
        <w:spacing w:before="120" w:after="120"/>
        <w:jc w:val="both"/>
        <w:rPr>
          <w:rFonts w:ascii="Arial" w:hAnsi="Arial" w:cs="Arial"/>
          <w:bCs/>
          <w:noProof/>
        </w:rPr>
      </w:pPr>
      <w:r w:rsidRPr="00B87425">
        <w:rPr>
          <w:rFonts w:ascii="Arial" w:hAnsi="Arial"/>
          <w:bCs/>
        </w:rPr>
        <w:t>Propozim</w:t>
      </w:r>
      <w:r w:rsidR="00C666B9" w:rsidRPr="00B87425">
        <w:rPr>
          <w:rFonts w:ascii="Arial" w:hAnsi="Arial"/>
          <w:bCs/>
          <w:lang w:val="mk-MK"/>
        </w:rPr>
        <w:t>-</w:t>
      </w:r>
      <w:r w:rsidR="00C666B9" w:rsidRPr="00B87425">
        <w:rPr>
          <w:rFonts w:ascii="Arial" w:hAnsi="Arial"/>
          <w:bCs/>
        </w:rPr>
        <w:t>l</w:t>
      </w:r>
      <w:r w:rsidRPr="00B87425">
        <w:rPr>
          <w:rFonts w:ascii="Arial" w:hAnsi="Arial"/>
          <w:bCs/>
        </w:rPr>
        <w:t>igj</w:t>
      </w:r>
      <w:r w:rsidR="00C666B9" w:rsidRPr="00B87425">
        <w:rPr>
          <w:rFonts w:ascii="Arial" w:hAnsi="Arial"/>
          <w:bCs/>
        </w:rPr>
        <w:t>i</w:t>
      </w:r>
      <w:r w:rsidRPr="00B87425">
        <w:rPr>
          <w:rFonts w:ascii="Arial" w:hAnsi="Arial"/>
          <w:bCs/>
        </w:rPr>
        <w:t xml:space="preserve"> për ndryshimin dhe plotësimin e Kodit </w:t>
      </w:r>
      <w:r w:rsidR="00C666B9" w:rsidRPr="00B87425">
        <w:rPr>
          <w:rFonts w:ascii="Arial" w:hAnsi="Arial"/>
          <w:bCs/>
        </w:rPr>
        <w:t>z</w:t>
      </w:r>
      <w:r w:rsidRPr="00B87425">
        <w:rPr>
          <w:rFonts w:ascii="Arial" w:hAnsi="Arial"/>
          <w:bCs/>
        </w:rPr>
        <w:t>gjedhor, i parashtruar nga deputetët Pavle Trajanov, Dimitar Apasiev, Bobi Mojsoski, Lupço Ballkoski, Panço Minov, Monika Zajkova, Borisllav K</w:t>
      </w:r>
      <w:r w:rsidR="00C666B9" w:rsidRPr="00B87425">
        <w:rPr>
          <w:rFonts w:ascii="Arial" w:hAnsi="Arial"/>
          <w:bCs/>
        </w:rPr>
        <w:t>ë</w:t>
      </w:r>
      <w:r w:rsidRPr="00B87425">
        <w:rPr>
          <w:rFonts w:ascii="Arial" w:hAnsi="Arial"/>
          <w:bCs/>
        </w:rPr>
        <w:t>rmov dhe Maja Moraçanin, v</w:t>
      </w:r>
      <w:r w:rsidR="00B87425">
        <w:rPr>
          <w:rFonts w:ascii="Arial" w:hAnsi="Arial"/>
          <w:bCs/>
        </w:rPr>
        <w:t>ihet</w:t>
      </w:r>
      <w:r w:rsidRPr="00B87425">
        <w:rPr>
          <w:rFonts w:ascii="Arial" w:hAnsi="Arial"/>
          <w:bCs/>
        </w:rPr>
        <w:t xml:space="preserve"> në diskutim publik.</w:t>
      </w:r>
    </w:p>
    <w:p w14:paraId="296BC927" w14:textId="1C586FF6" w:rsidR="00342D46" w:rsidRPr="00B87425" w:rsidRDefault="00342D46" w:rsidP="00B87425">
      <w:pPr>
        <w:pStyle w:val="Footer0"/>
        <w:numPr>
          <w:ilvl w:val="0"/>
          <w:numId w:val="3"/>
        </w:numPr>
        <w:tabs>
          <w:tab w:val="left" w:pos="5640"/>
        </w:tabs>
        <w:spacing w:before="120" w:after="120"/>
        <w:jc w:val="both"/>
        <w:rPr>
          <w:rFonts w:ascii="Arial" w:hAnsi="Arial" w:cs="Arial"/>
          <w:bCs/>
          <w:noProof/>
        </w:rPr>
      </w:pPr>
      <w:r w:rsidRPr="00B87425">
        <w:rPr>
          <w:rFonts w:ascii="Arial" w:hAnsi="Arial" w:cs="Arial"/>
          <w:bCs/>
        </w:rPr>
        <w:t>Propozim</w:t>
      </w:r>
      <w:r w:rsidR="00C666B9" w:rsidRPr="00B87425">
        <w:rPr>
          <w:rFonts w:ascii="Arial" w:hAnsi="Arial" w:cs="Arial"/>
          <w:bCs/>
        </w:rPr>
        <w:t>-l</w:t>
      </w:r>
      <w:r w:rsidRPr="00B87425">
        <w:rPr>
          <w:rFonts w:ascii="Arial" w:hAnsi="Arial" w:cs="Arial"/>
          <w:bCs/>
        </w:rPr>
        <w:t>igj</w:t>
      </w:r>
      <w:r w:rsidR="00C666B9" w:rsidRPr="00B87425">
        <w:rPr>
          <w:rFonts w:ascii="Arial" w:hAnsi="Arial" w:cs="Arial"/>
          <w:bCs/>
        </w:rPr>
        <w:t>i</w:t>
      </w:r>
      <w:r w:rsidRPr="00B87425">
        <w:rPr>
          <w:rFonts w:ascii="Arial" w:hAnsi="Arial" w:cs="Arial"/>
          <w:bCs/>
        </w:rPr>
        <w:t xml:space="preserve"> për ndryshimin dhe plotësimin e Kodit </w:t>
      </w:r>
      <w:r w:rsidR="00C666B9" w:rsidRPr="00B87425">
        <w:rPr>
          <w:rFonts w:ascii="Arial" w:hAnsi="Arial" w:cs="Arial"/>
          <w:bCs/>
        </w:rPr>
        <w:t>z</w:t>
      </w:r>
      <w:r w:rsidRPr="00B87425">
        <w:rPr>
          <w:rFonts w:ascii="Arial" w:hAnsi="Arial" w:cs="Arial"/>
          <w:bCs/>
        </w:rPr>
        <w:t>gjedhor</w:t>
      </w:r>
      <w:r w:rsidR="00C666B9" w:rsidRPr="00B87425">
        <w:rPr>
          <w:rFonts w:ascii="Arial" w:hAnsi="Arial"/>
          <w:bCs/>
        </w:rPr>
        <w:t>, i parashtruar nga deputetët Pavle Trajanov, Dimitar Apasiev, Bobi Mojsoski, Lupço Ballkoski, Panço Minov, Monika Zajkova, Borisllav Kërmov dhe Maja Moraçanin</w:t>
      </w:r>
      <w:r w:rsidRPr="00B87425">
        <w:rPr>
          <w:rFonts w:ascii="Arial" w:hAnsi="Arial" w:cs="Arial"/>
          <w:bCs/>
        </w:rPr>
        <w:t xml:space="preserve">, do të publikohet në ueb faqen e Kuvendit të Republikës së Maqedonisë së Veriut www.sobranie.mk në </w:t>
      </w:r>
      <w:r w:rsidR="00B87425">
        <w:rPr>
          <w:rFonts w:ascii="Arial" w:hAnsi="Arial" w:cs="Arial"/>
          <w:bCs/>
        </w:rPr>
        <w:t xml:space="preserve">pjesën </w:t>
      </w:r>
      <w:r w:rsidRPr="00B87425">
        <w:rPr>
          <w:rFonts w:ascii="Arial" w:hAnsi="Arial" w:cs="Arial"/>
          <w:bCs/>
        </w:rPr>
        <w:t>diskutime publike.</w:t>
      </w:r>
    </w:p>
    <w:p w14:paraId="2710966A" w14:textId="75AFA0D0" w:rsidR="00342D46" w:rsidRPr="00B87425" w:rsidRDefault="00342D46" w:rsidP="00B87425">
      <w:pPr>
        <w:pStyle w:val="Footer0"/>
        <w:numPr>
          <w:ilvl w:val="0"/>
          <w:numId w:val="3"/>
        </w:numPr>
        <w:tabs>
          <w:tab w:val="left" w:pos="5640"/>
        </w:tabs>
        <w:spacing w:before="120" w:after="120"/>
        <w:jc w:val="both"/>
        <w:rPr>
          <w:rFonts w:ascii="Arial" w:hAnsi="Arial" w:cs="Arial"/>
          <w:bCs/>
          <w:noProof/>
        </w:rPr>
      </w:pPr>
      <w:r w:rsidRPr="00B87425">
        <w:rPr>
          <w:rFonts w:ascii="Arial" w:hAnsi="Arial"/>
          <w:bCs/>
        </w:rPr>
        <w:t xml:space="preserve">Ftohen qytetarët, </w:t>
      </w:r>
      <w:r w:rsidR="00C666B9" w:rsidRPr="00B87425">
        <w:rPr>
          <w:rFonts w:ascii="Arial" w:hAnsi="Arial"/>
          <w:bCs/>
        </w:rPr>
        <w:t>entet</w:t>
      </w:r>
      <w:r w:rsidRPr="00B87425">
        <w:rPr>
          <w:rFonts w:ascii="Arial" w:hAnsi="Arial"/>
          <w:bCs/>
        </w:rPr>
        <w:t xml:space="preserve"> publike, institucionet, shoqatat e qytetarëve, partitë politike, sindikatat dhe subjektet tjera të interesuara </w:t>
      </w:r>
      <w:r w:rsidR="00C666B9" w:rsidRPr="00B87425">
        <w:rPr>
          <w:rFonts w:ascii="Arial" w:hAnsi="Arial"/>
          <w:bCs/>
        </w:rPr>
        <w:t xml:space="preserve">që </w:t>
      </w:r>
      <w:r w:rsidRPr="00B87425">
        <w:rPr>
          <w:rFonts w:ascii="Arial" w:hAnsi="Arial"/>
          <w:bCs/>
        </w:rPr>
        <w:t xml:space="preserve">mendimet dhe </w:t>
      </w:r>
      <w:r w:rsidR="00B87425">
        <w:rPr>
          <w:rFonts w:ascii="Arial" w:hAnsi="Arial"/>
          <w:bCs/>
        </w:rPr>
        <w:t>propozimet</w:t>
      </w:r>
      <w:r w:rsidRPr="00B87425">
        <w:rPr>
          <w:rFonts w:ascii="Arial" w:hAnsi="Arial"/>
          <w:bCs/>
        </w:rPr>
        <w:t xml:space="preserve"> e tyre për Propozim</w:t>
      </w:r>
      <w:r w:rsidR="00C666B9" w:rsidRPr="00B87425">
        <w:rPr>
          <w:rFonts w:ascii="Arial" w:hAnsi="Arial"/>
          <w:bCs/>
        </w:rPr>
        <w:t>-l</w:t>
      </w:r>
      <w:r w:rsidRPr="00B87425">
        <w:rPr>
          <w:rFonts w:ascii="Arial" w:hAnsi="Arial"/>
          <w:bCs/>
        </w:rPr>
        <w:t xml:space="preserve">igjin për ndryshimin dhe plotësimin e Kodit </w:t>
      </w:r>
      <w:r w:rsidR="00C666B9" w:rsidRPr="00B87425">
        <w:rPr>
          <w:rFonts w:ascii="Arial" w:hAnsi="Arial"/>
          <w:bCs/>
        </w:rPr>
        <w:t>z</w:t>
      </w:r>
      <w:r w:rsidRPr="00B87425">
        <w:rPr>
          <w:rFonts w:ascii="Arial" w:hAnsi="Arial"/>
          <w:bCs/>
        </w:rPr>
        <w:t>gjedhor</w:t>
      </w:r>
      <w:r w:rsidR="00C666B9" w:rsidRPr="00B87425">
        <w:rPr>
          <w:rFonts w:ascii="Arial" w:hAnsi="Arial"/>
          <w:bCs/>
        </w:rPr>
        <w:t>, të parashtruar nga deputetët Pavle Trajanov, Dimitar Apasiev, Bobi Mojsoski, Lupço Ballkoski, Panço Minov, Monika Zajkova, Borisllav Kërmov dhe Maja Moraçanin</w:t>
      </w:r>
      <w:r w:rsidRPr="00B87425">
        <w:rPr>
          <w:rFonts w:ascii="Arial" w:hAnsi="Arial"/>
          <w:bCs/>
        </w:rPr>
        <w:t>, në mënyrë të drejtëpërdrejtë</w:t>
      </w:r>
      <w:r w:rsidR="00C666B9" w:rsidRPr="00B87425">
        <w:rPr>
          <w:rFonts w:ascii="Arial" w:hAnsi="Arial"/>
          <w:bCs/>
          <w:lang w:val="mk-MK"/>
        </w:rPr>
        <w:t>,</w:t>
      </w:r>
      <w:r w:rsidRPr="00B87425">
        <w:rPr>
          <w:rFonts w:ascii="Arial" w:hAnsi="Arial"/>
          <w:bCs/>
        </w:rPr>
        <w:t xml:space="preserve"> t’i d</w:t>
      </w:r>
      <w:r w:rsidR="00C666B9" w:rsidRPr="00B87425">
        <w:rPr>
          <w:rFonts w:ascii="Arial" w:hAnsi="Arial"/>
          <w:bCs/>
        </w:rPr>
        <w:t>ërgojnë në</w:t>
      </w:r>
      <w:r w:rsidRPr="00B87425">
        <w:rPr>
          <w:rFonts w:ascii="Arial" w:hAnsi="Arial"/>
          <w:bCs/>
        </w:rPr>
        <w:t xml:space="preserve"> Komisionin për Sistem Politik dhe Marrëdhënie Ndërmjet Bashkësive të Kuvendit të Republikës së Maqedonisë së Veriut deri më 1 gusht 2023.</w:t>
      </w:r>
    </w:p>
    <w:p w14:paraId="426731A8" w14:textId="31B98BD6" w:rsidR="00342D46" w:rsidRPr="00B87425" w:rsidRDefault="00342D46" w:rsidP="00B87425">
      <w:pPr>
        <w:pStyle w:val="Footer0"/>
        <w:numPr>
          <w:ilvl w:val="0"/>
          <w:numId w:val="3"/>
        </w:numPr>
        <w:tabs>
          <w:tab w:val="left" w:pos="5640"/>
        </w:tabs>
        <w:spacing w:before="120" w:after="120"/>
        <w:jc w:val="both"/>
        <w:rPr>
          <w:rFonts w:ascii="Arial" w:hAnsi="Arial" w:cs="Arial"/>
          <w:bCs/>
          <w:noProof/>
        </w:rPr>
      </w:pPr>
      <w:r w:rsidRPr="00B87425">
        <w:rPr>
          <w:rFonts w:ascii="Arial" w:hAnsi="Arial"/>
          <w:bCs/>
        </w:rPr>
        <w:t>Komisioni për Sistem Politik dhe Marrëdhënie Ndërmjet Bashkësive i Kuvendit të Republikës së Maqedonisë së Veriut e ndjek diskutimin publik,</w:t>
      </w:r>
      <w:r w:rsidR="00C666B9" w:rsidRPr="00B87425">
        <w:rPr>
          <w:rFonts w:ascii="Arial" w:hAnsi="Arial"/>
          <w:bCs/>
        </w:rPr>
        <w:t xml:space="preserve"> i </w:t>
      </w:r>
      <w:r w:rsidRPr="00B87425">
        <w:rPr>
          <w:rFonts w:ascii="Arial" w:hAnsi="Arial"/>
          <w:bCs/>
        </w:rPr>
        <w:t xml:space="preserve">mbledh dhe </w:t>
      </w:r>
      <w:r w:rsidR="00C666B9" w:rsidRPr="00B87425">
        <w:rPr>
          <w:rFonts w:ascii="Arial" w:hAnsi="Arial"/>
          <w:bCs/>
        </w:rPr>
        <w:t>rregullon</w:t>
      </w:r>
      <w:r w:rsidRPr="00B87425">
        <w:rPr>
          <w:rFonts w:ascii="Arial" w:hAnsi="Arial"/>
          <w:bCs/>
        </w:rPr>
        <w:t xml:space="preserve"> mendimet dhe propozimet e paraqitura</w:t>
      </w:r>
      <w:r w:rsidR="00B87425">
        <w:rPr>
          <w:rFonts w:ascii="Arial" w:hAnsi="Arial"/>
          <w:bCs/>
        </w:rPr>
        <w:t>,</w:t>
      </w:r>
      <w:r w:rsidRPr="00B87425">
        <w:rPr>
          <w:rFonts w:ascii="Arial" w:hAnsi="Arial"/>
          <w:bCs/>
        </w:rPr>
        <w:t xml:space="preserve"> përgatit raport për rezultatet e diskutimit publik </w:t>
      </w:r>
      <w:r w:rsidR="00B87425">
        <w:rPr>
          <w:rFonts w:ascii="Arial" w:hAnsi="Arial"/>
          <w:bCs/>
        </w:rPr>
        <w:t xml:space="preserve">dhe </w:t>
      </w:r>
      <w:r w:rsidRPr="00B87425">
        <w:rPr>
          <w:rFonts w:ascii="Arial" w:hAnsi="Arial"/>
          <w:bCs/>
        </w:rPr>
        <w:t>bashk</w:t>
      </w:r>
      <w:r w:rsidR="00B87425">
        <w:rPr>
          <w:rFonts w:ascii="Arial" w:hAnsi="Arial"/>
          <w:bCs/>
        </w:rPr>
        <w:t>ë</w:t>
      </w:r>
      <w:r w:rsidRPr="00B87425">
        <w:rPr>
          <w:rFonts w:ascii="Arial" w:hAnsi="Arial"/>
          <w:bCs/>
        </w:rPr>
        <w:t xml:space="preserve"> me Propozi</w:t>
      </w:r>
      <w:r w:rsidR="00B87425">
        <w:rPr>
          <w:rFonts w:ascii="Arial" w:hAnsi="Arial"/>
          <w:bCs/>
        </w:rPr>
        <w:t>m</w:t>
      </w:r>
      <w:r w:rsidR="00C666B9" w:rsidRPr="00B87425">
        <w:rPr>
          <w:rFonts w:ascii="Arial" w:hAnsi="Arial"/>
          <w:bCs/>
        </w:rPr>
        <w:t>-</w:t>
      </w:r>
      <w:r w:rsidRPr="00B87425">
        <w:rPr>
          <w:rFonts w:ascii="Arial" w:hAnsi="Arial"/>
          <w:bCs/>
        </w:rPr>
        <w:t xml:space="preserve">ligjin për leximin e dytë i dorëzon </w:t>
      </w:r>
      <w:r w:rsidR="00C666B9" w:rsidRPr="00B87425">
        <w:rPr>
          <w:rFonts w:ascii="Arial" w:hAnsi="Arial"/>
          <w:bCs/>
        </w:rPr>
        <w:t>n</w:t>
      </w:r>
      <w:r w:rsidRPr="00B87425">
        <w:rPr>
          <w:rFonts w:ascii="Arial" w:hAnsi="Arial"/>
          <w:bCs/>
        </w:rPr>
        <w:t>ë Kuvend.</w:t>
      </w:r>
    </w:p>
    <w:p w14:paraId="0BE8C902" w14:textId="617E1DF8" w:rsidR="00342D46" w:rsidRPr="00B87425" w:rsidRDefault="00342D46" w:rsidP="00B87425">
      <w:pPr>
        <w:pStyle w:val="Footer0"/>
        <w:numPr>
          <w:ilvl w:val="0"/>
          <w:numId w:val="3"/>
        </w:numPr>
        <w:tabs>
          <w:tab w:val="left" w:pos="5640"/>
        </w:tabs>
        <w:spacing w:before="120" w:after="120"/>
        <w:jc w:val="both"/>
        <w:rPr>
          <w:rFonts w:ascii="Arial" w:hAnsi="Arial" w:cs="Arial"/>
          <w:bCs/>
          <w:noProof/>
        </w:rPr>
      </w:pPr>
      <w:r w:rsidRPr="00B87425">
        <w:rPr>
          <w:rFonts w:ascii="Arial" w:hAnsi="Arial"/>
          <w:bCs/>
        </w:rPr>
        <w:t xml:space="preserve">Ky </w:t>
      </w:r>
      <w:r w:rsidR="00B87425">
        <w:rPr>
          <w:rFonts w:ascii="Arial" w:hAnsi="Arial"/>
          <w:bCs/>
        </w:rPr>
        <w:t>K</w:t>
      </w:r>
      <w:r w:rsidRPr="00B87425">
        <w:rPr>
          <w:rFonts w:ascii="Arial" w:hAnsi="Arial"/>
          <w:bCs/>
        </w:rPr>
        <w:t>onkluzion do të botohet në gazetat "Sl</w:t>
      </w:r>
      <w:r w:rsidR="00C666B9" w:rsidRPr="00B87425">
        <w:rPr>
          <w:rFonts w:ascii="Arial" w:hAnsi="Arial"/>
          <w:bCs/>
        </w:rPr>
        <w:t>l</w:t>
      </w:r>
      <w:r w:rsidRPr="00B87425">
        <w:rPr>
          <w:rFonts w:ascii="Arial" w:hAnsi="Arial"/>
          <w:bCs/>
        </w:rPr>
        <w:t>oboden Peçat", "Nova Makedonija" dhe "Koha".</w:t>
      </w:r>
    </w:p>
    <w:p w14:paraId="5579E6D2" w14:textId="19F3A2C7" w:rsidR="000C4ECA" w:rsidRDefault="000C4ECA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2068"/>
        <w:gridCol w:w="4094"/>
      </w:tblGrid>
      <w:tr w:rsidR="00B87425" w:rsidRPr="00B87425" w14:paraId="6B6CFD0E" w14:textId="77777777" w:rsidTr="003656BB">
        <w:tc>
          <w:tcPr>
            <w:tcW w:w="3080" w:type="dxa"/>
          </w:tcPr>
          <w:p w14:paraId="6DC15F8D" w14:textId="77777777" w:rsidR="00B87425" w:rsidRPr="00B87425" w:rsidRDefault="00B87425" w:rsidP="003656BB">
            <w:pPr>
              <w:tabs>
                <w:tab w:val="left" w:pos="5490"/>
              </w:tabs>
              <w:spacing w:line="240" w:lineRule="auto"/>
              <w:jc w:val="both"/>
              <w:rPr>
                <w:rFonts w:ascii="Arial" w:eastAsia="Calibri" w:hAnsi="Arial" w:cs="Arial"/>
                <w:kern w:val="0"/>
                <w:szCs w:val="20"/>
                <w:lang w:val="mk-MK"/>
                <w14:ligatures w14:val="none"/>
              </w:rPr>
            </w:pPr>
          </w:p>
        </w:tc>
        <w:tc>
          <w:tcPr>
            <w:tcW w:w="2068" w:type="dxa"/>
          </w:tcPr>
          <w:p w14:paraId="2E7B8A5A" w14:textId="77777777" w:rsidR="00B87425" w:rsidRPr="00B87425" w:rsidRDefault="00B87425" w:rsidP="003656BB">
            <w:pPr>
              <w:tabs>
                <w:tab w:val="left" w:pos="5490"/>
              </w:tabs>
              <w:spacing w:line="240" w:lineRule="auto"/>
              <w:jc w:val="both"/>
              <w:rPr>
                <w:rFonts w:ascii="Arial" w:eastAsia="Calibri" w:hAnsi="Arial" w:cs="Arial"/>
                <w:kern w:val="0"/>
                <w:szCs w:val="20"/>
                <w:lang w:val="mk-MK"/>
                <w14:ligatures w14:val="none"/>
              </w:rPr>
            </w:pPr>
          </w:p>
        </w:tc>
        <w:tc>
          <w:tcPr>
            <w:tcW w:w="4094" w:type="dxa"/>
          </w:tcPr>
          <w:p w14:paraId="54776859" w14:textId="72131D97" w:rsidR="00B87425" w:rsidRPr="00B87425" w:rsidRDefault="00B87425" w:rsidP="003656BB">
            <w:pPr>
              <w:tabs>
                <w:tab w:val="left" w:pos="5490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kern w:val="0"/>
                <w:szCs w:val="20"/>
                <w:lang w:val="mk-MK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Cs w:val="20"/>
                <w14:ligatures w14:val="none"/>
              </w:rPr>
              <w:t>KRYETARE E KOMISIONIT PËR SISTEM POLITIK DHE MARRËDHËNIE NDËRMJET BASHKËSIVE</w:t>
            </w:r>
            <w:r w:rsidRPr="00B87425">
              <w:rPr>
                <w:rFonts w:ascii="Arial" w:eastAsia="Calibri" w:hAnsi="Arial" w:cs="Arial"/>
                <w:b/>
                <w:kern w:val="0"/>
                <w:szCs w:val="20"/>
                <w:lang w:val="mk-MK"/>
                <w14:ligatures w14:val="none"/>
              </w:rPr>
              <w:t>,</w:t>
            </w:r>
          </w:p>
          <w:p w14:paraId="03EB0D61" w14:textId="6154197C" w:rsidR="00B87425" w:rsidRPr="00B87425" w:rsidRDefault="00B87425" w:rsidP="003656BB">
            <w:pPr>
              <w:tabs>
                <w:tab w:val="left" w:pos="5490"/>
              </w:tabs>
              <w:spacing w:line="240" w:lineRule="auto"/>
              <w:jc w:val="center"/>
              <w:rPr>
                <w:rFonts w:ascii="Arial" w:eastAsia="Calibri" w:hAnsi="Arial" w:cs="Arial"/>
                <w:kern w:val="0"/>
                <w:szCs w:val="20"/>
                <w:lang w:val="mk-MK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Cs w:val="20"/>
                <w14:ligatures w14:val="none"/>
              </w:rPr>
              <w:t>Sonja</w:t>
            </w:r>
            <w:r w:rsidRPr="00B87425">
              <w:rPr>
                <w:rFonts w:ascii="Arial" w:eastAsia="Calibri" w:hAnsi="Arial" w:cs="Arial"/>
                <w:b/>
                <w:kern w:val="0"/>
                <w:szCs w:val="20"/>
                <w:lang w:val="mk-MK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kern w:val="0"/>
                <w:szCs w:val="20"/>
                <w14:ligatures w14:val="none"/>
              </w:rPr>
              <w:t>Mirakovska</w:t>
            </w:r>
          </w:p>
        </w:tc>
      </w:tr>
    </w:tbl>
    <w:p w14:paraId="4F34F27A" w14:textId="77777777" w:rsidR="00B87425" w:rsidRDefault="00B87425" w:rsidP="00B87425">
      <w:pPr>
        <w:pStyle w:val="Footer"/>
        <w:tabs>
          <w:tab w:val="left" w:pos="5640"/>
        </w:tabs>
        <w:spacing w:before="120" w:after="120"/>
        <w:jc w:val="center"/>
        <w:rPr>
          <w:rFonts w:ascii="Arial" w:hAnsi="Arial"/>
          <w:b/>
          <w:color w:val="000000" w:themeColor="text1"/>
        </w:rPr>
      </w:pPr>
    </w:p>
    <w:p w14:paraId="32B86384" w14:textId="66CE93C5" w:rsidR="00B87425" w:rsidRDefault="00B87425">
      <w:pPr>
        <w:rPr>
          <w:bCs/>
        </w:rPr>
      </w:pPr>
    </w:p>
    <w:sectPr w:rsidR="00B87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82A"/>
    <w:multiLevelType w:val="hybridMultilevel"/>
    <w:tmpl w:val="EB5EFD3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E3E1F"/>
    <w:multiLevelType w:val="hybridMultilevel"/>
    <w:tmpl w:val="EB5EFD3C"/>
    <w:lvl w:ilvl="0" w:tplc="69EE682C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2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555821">
    <w:abstractNumId w:val="1"/>
  </w:num>
  <w:num w:numId="3" w16cid:durableId="141447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46"/>
    <w:rsid w:val="000C4ECA"/>
    <w:rsid w:val="00342D46"/>
    <w:rsid w:val="00B87425"/>
    <w:rsid w:val="00C666B9"/>
    <w:rsid w:val="00F078EE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D3E2"/>
  <w15:chartTrackingRefBased/>
  <w15:docId w15:val="{74556EBF-B536-423D-B694-6FA12103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342D46"/>
    <w:pPr>
      <w:tabs>
        <w:tab w:val="center" w:pos="4320"/>
        <w:tab w:val="right" w:pos="8640"/>
      </w:tabs>
      <w:spacing w:after="0" w:line="240" w:lineRule="auto"/>
    </w:pPr>
    <w:rPr>
      <w:rFonts w:ascii="MAC C Swiss" w:eastAsia="Times New Roman" w:hAnsi="MAC C Swiss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semiHidden/>
    <w:rsid w:val="00342D46"/>
    <w:rPr>
      <w:rFonts w:ascii="MAC C Swiss" w:eastAsia="Times New Roman" w:hAnsi="MAC C Swiss" w:cs="Times New Roman"/>
      <w:kern w:val="0"/>
      <w:sz w:val="24"/>
      <w:szCs w:val="24"/>
      <w:lang w:val="sq-AL"/>
      <w14:ligatures w14:val="none"/>
    </w:rPr>
  </w:style>
  <w:style w:type="character" w:customStyle="1" w:styleId="FooterChar0">
    <w:name w:val="Footer Char_0"/>
    <w:basedOn w:val="DefaultParagraphFont"/>
    <w:link w:val="Footer0"/>
    <w:semiHidden/>
    <w:locked/>
    <w:rsid w:val="00342D46"/>
    <w:rPr>
      <w:rFonts w:ascii="MAC C Swiss" w:eastAsia="Times New Roman" w:hAnsi="MAC C Swiss" w:cs="Times New Roman"/>
      <w:sz w:val="24"/>
      <w:szCs w:val="24"/>
      <w:lang w:val="sq-AL"/>
    </w:rPr>
  </w:style>
  <w:style w:type="paragraph" w:customStyle="1" w:styleId="Footer0">
    <w:name w:val="Footer_0"/>
    <w:basedOn w:val="Normal"/>
    <w:link w:val="FooterChar0"/>
    <w:semiHidden/>
    <w:rsid w:val="00342D46"/>
    <w:pPr>
      <w:tabs>
        <w:tab w:val="center" w:pos="4320"/>
        <w:tab w:val="right" w:pos="8640"/>
      </w:tabs>
      <w:spacing w:after="0" w:line="240" w:lineRule="auto"/>
    </w:pPr>
    <w:rPr>
      <w:rFonts w:ascii="MAC C Swiss" w:eastAsia="Times New Roman" w:hAnsi="MAC C Swis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Zbiljik</dc:creator>
  <cp:keywords/>
  <dc:description/>
  <cp:lastModifiedBy>Office6 Sobranie</cp:lastModifiedBy>
  <cp:revision>5</cp:revision>
  <dcterms:created xsi:type="dcterms:W3CDTF">2023-06-29T09:26:00Z</dcterms:created>
  <dcterms:modified xsi:type="dcterms:W3CDTF">2023-06-29T11:42:00Z</dcterms:modified>
</cp:coreProperties>
</file>